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F1A" w:rsidRPr="00871F1A" w:rsidRDefault="00871F1A" w:rsidP="00871F1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Севостьянова Ольга Ивановна,                                </w:t>
      </w:r>
    </w:p>
    <w:p w:rsidR="00871F1A" w:rsidRPr="00871F1A" w:rsidRDefault="00871F1A" w:rsidP="00871F1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учитель географии МОБУ         </w:t>
      </w:r>
    </w:p>
    <w:p w:rsidR="00871F1A" w:rsidRPr="00871F1A" w:rsidRDefault="00871F1A" w:rsidP="00871F1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«Платовская СОШ им. А. Матросова»  </w:t>
      </w:r>
    </w:p>
    <w:p w:rsidR="00871F1A" w:rsidRPr="00871F1A" w:rsidRDefault="00871F1A" w:rsidP="00871F1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Новосергиевский район</w:t>
      </w:r>
    </w:p>
    <w:p w:rsidR="00871F1A" w:rsidRPr="00871F1A" w:rsidRDefault="00871F1A" w:rsidP="00871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География</w:t>
      </w:r>
    </w:p>
    <w:p w:rsidR="00871F1A" w:rsidRPr="00871F1A" w:rsidRDefault="00871F1A" w:rsidP="00871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УМК: География. Население и хозяйство России: учебник для 9 класса ОУ/Е.М. Домогацких, Н.И. Алексеевский, Н.Н. Клюев. – М: ООО «Русское слово – учебник», 2014. – 344 с.</w:t>
      </w:r>
      <w:r w:rsidRPr="00871F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ил., карт.- (Инновационная школа). 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Уровень обучения: базовый 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Тема урока: Восточная Сибирь. Население, природные ресурсы и хозяйство.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Общее количество часов, отведенное на изучение темы: 1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Место урока в системе уроков по теме: 1 </w:t>
      </w:r>
    </w:p>
    <w:p w:rsidR="00871F1A" w:rsidRPr="00871F1A" w:rsidRDefault="00871F1A" w:rsidP="00871F1A">
      <w:pPr>
        <w:spacing w:after="0" w:line="240" w:lineRule="auto"/>
        <w:ind w:left="-1134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          Цель урока:</w:t>
      </w: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Изучить влияние ЭГП района  и обеспеченность природными ресурсами на    </w:t>
      </w:r>
    </w:p>
    <w:p w:rsidR="00871F1A" w:rsidRPr="00871F1A" w:rsidRDefault="00871F1A" w:rsidP="00871F1A">
      <w:pPr>
        <w:spacing w:after="0" w:line="240" w:lineRule="auto"/>
        <w:ind w:left="-1134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          </w:t>
      </w: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района и его хозяйственную специализацию.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Задачи урока: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Образовательная: </w:t>
      </w:r>
      <w:r w:rsidRPr="00871F1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умения пользоваться различными источниками географической информации.</w:t>
      </w:r>
    </w:p>
    <w:p w:rsidR="00871F1A" w:rsidRPr="00871F1A" w:rsidRDefault="00871F1A" w:rsidP="00871F1A">
      <w:pPr>
        <w:tabs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ja-JP"/>
        </w:rPr>
        <w:t>Развивающая: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 xml:space="preserve"> создать условия для развития умений анализировать, сопоставлять, сравнивать, обобщать, делать выводы;</w:t>
      </w:r>
    </w:p>
    <w:p w:rsidR="00871F1A" w:rsidRPr="00871F1A" w:rsidRDefault="00871F1A" w:rsidP="00871F1A">
      <w:pPr>
        <w:tabs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ja-JP"/>
        </w:rPr>
        <w:t>Воспитывающая: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 xml:space="preserve"> способствовать формированию готовности и мобилизации усилий на выполнение заданий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Планируемые результаты:</w:t>
      </w:r>
    </w:p>
    <w:p w:rsidR="00871F1A" w:rsidRPr="00871F1A" w:rsidRDefault="00871F1A" w:rsidP="00871F1A">
      <w:pPr>
        <w:tabs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 xml:space="preserve">Предметные: </w:t>
      </w:r>
      <w:r w:rsidRPr="00871F1A">
        <w:rPr>
          <w:rFonts w:ascii="Times New Roman" w:eastAsia="Calibri" w:hAnsi="Times New Roman" w:cs="Times New Roman"/>
          <w:color w:val="000000"/>
          <w:sz w:val="24"/>
          <w:szCs w:val="24"/>
          <w:lang w:eastAsia="ja-JP"/>
        </w:rPr>
        <w:t xml:space="preserve">Давать характеристику  региона, в том числе с использованием карт атласа.    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>Умение объяснять плюсы и минусы географического положения района,  умение применять тематические карты.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Метапредметные: 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Познавательные УУД:</w:t>
      </w:r>
      <w:r w:rsidRPr="00871F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 xml:space="preserve">Применять знания на практике.                                                             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DejaVu Sans" w:hAnsi="Times New Roman" w:cs="Times New Roman"/>
          <w:i/>
          <w:sz w:val="24"/>
          <w:szCs w:val="24"/>
          <w:lang w:eastAsia="ja-JP"/>
        </w:rPr>
        <w:t>Личностные УУД:</w:t>
      </w:r>
      <w:r w:rsidRPr="00871F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Умения соблюдать дисциплину на уроке, уважительно относиться  к учителю и одноклассникам.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1F1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Регулятивные УУД:</w:t>
      </w:r>
      <w:r w:rsidRPr="00871F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обнаруживать и формулировать учебную проблему, определять цель учебной деятельности, оценить результаты своей деятельности.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1F1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Коммуникативные УУД:</w:t>
      </w:r>
      <w:r w:rsidRPr="00871F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71F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Излагать свое мнение, аргументируя его, подтверждая фактами. Осознанно использовать речевые средства в соответствии с ситуацией общения и коммуникативной задачей.</w:t>
      </w:r>
    </w:p>
    <w:p w:rsidR="00871F1A" w:rsidRPr="00871F1A" w:rsidRDefault="00871F1A" w:rsidP="00871F1A">
      <w:pPr>
        <w:tabs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Calibri" w:hAnsi="Times New Roman" w:cs="Times New Roman"/>
          <w:sz w:val="24"/>
          <w:szCs w:val="24"/>
          <w:lang w:eastAsia="ja-JP"/>
        </w:rPr>
        <w:t>Личностные: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 xml:space="preserve"> Формирование познавательного интереса, интеллектуальных  способностей учащихся; развитие самостоятельности в приобретении новых знаний и практических навыков; формирование ценностного отношения ко всем участникам образовательного процесса.</w:t>
      </w:r>
    </w:p>
    <w:p w:rsidR="00871F1A" w:rsidRPr="00871F1A" w:rsidRDefault="00871F1A" w:rsidP="00871F1A">
      <w:pPr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  <w:lang w:eastAsia="ja-JP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Техническое обеспечение урока: </w:t>
      </w:r>
      <w:r w:rsidRPr="00871F1A">
        <w:rPr>
          <w:rFonts w:ascii="Times New Roman" w:eastAsia="DejaVu Sans" w:hAnsi="Times New Roman" w:cs="Times New Roman"/>
          <w:sz w:val="24"/>
          <w:szCs w:val="24"/>
          <w:lang w:eastAsia="ja-JP"/>
        </w:rPr>
        <w:t>карта «Восточная Сибирь», политико-административная карта России. Контурная карта. Атлас 8-9 класса</w:t>
      </w:r>
    </w:p>
    <w:p w:rsidR="00871F1A" w:rsidRPr="00871F1A" w:rsidRDefault="00871F1A" w:rsidP="00871F1A">
      <w:pPr>
        <w:spacing w:after="0" w:line="27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871F1A">
        <w:rPr>
          <w:rFonts w:ascii="Times New Roman" w:eastAsia="Calibri" w:hAnsi="Times New Roman" w:cs="Times New Roman"/>
          <w:iCs/>
          <w:sz w:val="24"/>
          <w:szCs w:val="24"/>
        </w:rPr>
        <w:t xml:space="preserve">Дополнительное методическое и дидактическое обеспечение урока:  </w:t>
      </w:r>
      <w:r w:rsidRPr="00871F1A">
        <w:rPr>
          <w:rFonts w:ascii="Times New Roman" w:eastAsia="Calibri" w:hAnsi="Times New Roman" w:cs="Times New Roman"/>
          <w:sz w:val="24"/>
          <w:szCs w:val="24"/>
        </w:rPr>
        <w:t>задания, тест (приложение 1)</w:t>
      </w:r>
    </w:p>
    <w:p w:rsidR="00871F1A" w:rsidRPr="00871F1A" w:rsidRDefault="00871F1A" w:rsidP="00871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интернет-ресурсы: </w:t>
      </w:r>
      <w:hyperlink r:id="rId5" w:history="1">
        <w:r w:rsidRPr="00871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http://​www.​fipi.​ru/​</w:t>
        </w:r>
      </w:hyperlink>
    </w:p>
    <w:p w:rsidR="00871F1A" w:rsidRPr="00871F1A" w:rsidRDefault="00871F1A" w:rsidP="00871F1A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F1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Содержание урока: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276"/>
        <w:gridCol w:w="4694"/>
        <w:gridCol w:w="2375"/>
      </w:tblGrid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ученика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1.Организационный момент 1 минута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обучающихся, проверка присутствующих, настрой на работу.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Приветствуют учителя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2. Актуализация знаний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 минут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Фронтальный опрос.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1. Назовите и покажите субъекты России, входящие в состав Восточной Сибири.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Какие природные условия оказывают отрицательное воздействие на быт, условия работы людей на территории Восточной Сибири? (Климат суровый, а зимой – экстремальный. Низкие температуры зимой, сильные ветры. Полярная ночь, вечная мерзлота).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 Какие природные условия мешают развитию Восточной Сибири? 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Работа по карточкам (задания 1-3) 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Отвечают на вопрос, показывают по карте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Отвечают на вопросы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Заполняют карточки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 Постановка цели и задач урока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3 минуты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Продолжаем разговор о Восточной Сибири. Сформулируйте  тему  нашего урока. Какова цель нашего урока?                                                                                  Какие задачи нам необходимо решить, чтобы достичь этой цели?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определяют тему, цель, 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задачи, обсуждают их в паре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4. Открытие нового знания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25 минуты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Проблемный вопрос: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Восточная Сибирь богата природными ресурсами, но чаще использует привозные. Почему удобнее добывать ресурсы соседних районов, чем Восточной Сибири?    </w:t>
            </w: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Выясним это в ходе нашего урока.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Задание 4. </w:t>
            </w:r>
            <w:r w:rsidRPr="00871F1A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 w:rsidRPr="00871F1A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>Заполните пропуски в тексте: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Численность населения около __ млн.чел.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Плотность населения __________чел. 1 км.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 ___________района она повышается до 40 чел./ км.кв.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________________________состав населения очень пёстрый. Как и везде в Сибири, преобладающее имеют русские около 85%. Для освоения природных богатств приезжали люди многих других национальностей, поэтому высок процент украинцев, татар, белорусов.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Коренные народы представлены  _______________, _________________, _____________, а также ____________, __________________, ______________________. На севере живут _____________________, на западе –____________, на юге –__________________.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Задание 5.  </w:t>
            </w:r>
            <w:r w:rsidRPr="00871F1A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>Заполните пропуски в тексте: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Высока доля городского населения – около ______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%.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Выделяются: город миллионер ______________и крупный город____________. Особо следует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отметить_____________________, как самый северный город в мире с численностью населения более 130 тыс. чел.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Задание 6.</w:t>
            </w:r>
            <w:r w:rsidRPr="00871F1A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 xml:space="preserve"> Заполните пропуски в тексте: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Район выделяется по запасам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рудных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ископаемых: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Медные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руды –Удокан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Медно-никелевые и кобальтовые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руды – район г. Норильска.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Железные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руды – Поангарье.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Полиметаллические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руды (Забайкальский край, низовье Ангары.)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Золото, руды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других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 драгоценных металлов, урановые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руды (Забайкальский край)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Разведаны месторождения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алюминийсодержащего сырья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(бокситы и нефелины).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Задание 7. </w:t>
            </w:r>
            <w:r w:rsidRPr="00871F1A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>Заполните пропуски в тексте: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Восточная Сибирь богата топливными полезными ископаемыми.                                    Территория богата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углем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Здесь располагаются крупнейший в мире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Тунгусский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бассейн, крупнейший по мировым меркам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Канско-Ачинский буроугольный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бассейн, также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Минусинский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Иркутско-Черемховский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бассейны.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последние годы подготовлены к разработке несколько крупных месторождений 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нефти и газа.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71F1A" w:rsidRPr="00871F1A" w:rsidRDefault="00871F1A" w:rsidP="00871F1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Задание 8. </w:t>
            </w: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Сравните  экономические районы. </w:t>
            </w:r>
          </w:p>
          <w:tbl>
            <w:tblPr>
              <w:tblStyle w:val="1"/>
              <w:tblW w:w="0" w:type="auto"/>
              <w:tblLook w:val="04A0" w:firstRow="1" w:lastRow="0" w:firstColumn="1" w:lastColumn="0" w:noHBand="0" w:noVBand="1"/>
            </w:tblPr>
            <w:tblGrid>
              <w:gridCol w:w="2007"/>
              <w:gridCol w:w="1158"/>
              <w:gridCol w:w="1303"/>
            </w:tblGrid>
            <w:tr w:rsidR="00871F1A" w:rsidRPr="00871F1A" w:rsidTr="005F1D90">
              <w:trPr>
                <w:trHeight w:val="446"/>
              </w:trPr>
              <w:tc>
                <w:tcPr>
                  <w:tcW w:w="2007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Признаки сравнения</w:t>
                  </w:r>
                </w:p>
              </w:tc>
              <w:tc>
                <w:tcPr>
                  <w:tcW w:w="1231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Западная Сибирь</w:t>
                  </w:r>
                </w:p>
              </w:tc>
              <w:tc>
                <w:tcPr>
                  <w:tcW w:w="1364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Восточная Сибирь</w:t>
                  </w:r>
                </w:p>
              </w:tc>
            </w:tr>
            <w:tr w:rsidR="00871F1A" w:rsidRPr="00871F1A" w:rsidTr="005F1D90">
              <w:tc>
                <w:tcPr>
                  <w:tcW w:w="2007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Города-миллионеры</w:t>
                  </w:r>
                </w:p>
              </w:tc>
              <w:tc>
                <w:tcPr>
                  <w:tcW w:w="1231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4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71F1A" w:rsidRPr="00871F1A" w:rsidTr="005F1D90">
              <w:tc>
                <w:tcPr>
                  <w:tcW w:w="2007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Специализация: сельское хозяйство</w:t>
                  </w:r>
                </w:p>
              </w:tc>
              <w:tc>
                <w:tcPr>
                  <w:tcW w:w="1231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4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71F1A" w:rsidRPr="00871F1A" w:rsidTr="005F1D90">
              <w:tc>
                <w:tcPr>
                  <w:tcW w:w="2007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871F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Специализация: промышленность</w:t>
                  </w:r>
                </w:p>
              </w:tc>
              <w:tc>
                <w:tcPr>
                  <w:tcW w:w="1231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4" w:type="dxa"/>
                </w:tcPr>
                <w:p w:rsidR="00871F1A" w:rsidRPr="00871F1A" w:rsidRDefault="00871F1A" w:rsidP="00871F1A">
                  <w:pPr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Вывод.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Задание 9. </w:t>
            </w:r>
            <w:r w:rsidRPr="00871F1A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</w:rPr>
              <w:t xml:space="preserve"> Отметьте  на контурной  карте города Восточной Сибири: 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Кызыл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Красноярск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Иркутск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Улан-Удэ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Чита</w:t>
            </w:r>
          </w:p>
          <w:p w:rsidR="00871F1A" w:rsidRPr="00871F1A" w:rsidRDefault="00871F1A" w:rsidP="00871F1A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Норильск         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с учебником, картой, открытие нового знания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с учебником, картой, открытие нового знания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Сравнивают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экономические районы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используя учебник и карты, заполняют таблицу, делают вывод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с контурной картой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5. Физминутка  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1 минута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проводят физминутку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6. Закрепление изученного материала.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Итог  урока.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7 минут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 (приложение)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Итак</w:t>
            </w: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71F1A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</w:rPr>
              <w:t>ЭГП Восточной Сибири одно из самых не выгодных.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Территория удалена почти от всех возможных потребителей сырья и продукции, она блокируется Западной Сибирью, которая имеет те же природные ресурсы, что и Западная Сибирь и Дальний Восток. Оказывается удобнее добывать ресурсы этих районов, чем Восточной Сибири. Вовлечению района во внутрироссийское разделение труда препятствует малая транспортная освоенность. Лишь по югу проходят основные автомобильные и железнодорожные трассы, а центральные части района и север ориентируются на водный транспорт.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Выполняют задания теста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Подводят итог урока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7. Домашнее задание 1 минута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1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Комментирование домашнего задания: §49  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Запись домашнего задания в дневник</w:t>
            </w:r>
          </w:p>
        </w:tc>
      </w:tr>
      <w:tr w:rsidR="00871F1A" w:rsidRPr="00871F1A" w:rsidTr="005F1D90">
        <w:tc>
          <w:tcPr>
            <w:tcW w:w="2276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8. Рефлексия</w:t>
            </w:r>
          </w:p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минуты                </w:t>
            </w:r>
          </w:p>
        </w:tc>
        <w:tc>
          <w:tcPr>
            <w:tcW w:w="4701" w:type="dxa"/>
          </w:tcPr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1. Какой из этапов урока учит вас думать, наблюдать?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2. На каком этапе урока вы пробовали применять свои знания?</w:t>
            </w:r>
          </w:p>
          <w:p w:rsidR="00871F1A" w:rsidRPr="00871F1A" w:rsidRDefault="00871F1A" w:rsidP="00871F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Какое ощущение у вас в конце урока?</w:t>
            </w:r>
          </w:p>
        </w:tc>
        <w:tc>
          <w:tcPr>
            <w:tcW w:w="2594" w:type="dxa"/>
          </w:tcPr>
          <w:p w:rsidR="00871F1A" w:rsidRPr="00871F1A" w:rsidRDefault="00871F1A" w:rsidP="00871F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F1A">
              <w:rPr>
                <w:rFonts w:ascii="Times New Roman" w:eastAsia="Calibri" w:hAnsi="Times New Roman" w:cs="Times New Roman"/>
                <w:sz w:val="24"/>
                <w:szCs w:val="24"/>
              </w:rPr>
              <w:t>оценивают свою деятельность на уроке</w:t>
            </w:r>
          </w:p>
        </w:tc>
      </w:tr>
    </w:tbl>
    <w:p w:rsidR="00871F1A" w:rsidRPr="00871F1A" w:rsidRDefault="00871F1A" w:rsidP="00871F1A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1F1A" w:rsidRPr="00871F1A" w:rsidRDefault="00871F1A" w:rsidP="00871F1A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4566B8" w:rsidRPr="00871F1A" w:rsidRDefault="004566B8">
      <w:pPr>
        <w:rPr>
          <w:rFonts w:ascii="Times New Roman" w:hAnsi="Times New Roman" w:cs="Times New Roman"/>
          <w:sz w:val="24"/>
          <w:szCs w:val="24"/>
        </w:rPr>
      </w:pPr>
    </w:p>
    <w:sectPr w:rsidR="004566B8" w:rsidRPr="00871F1A" w:rsidSect="007D3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6E029E"/>
    <w:multiLevelType w:val="multilevel"/>
    <w:tmpl w:val="4B64A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2E5"/>
    <w:rsid w:val="004566B8"/>
    <w:rsid w:val="00871F1A"/>
    <w:rsid w:val="00D6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D6D271-D085-4B2B-98E4-D7B60732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71F1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71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ip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1117</Words>
  <Characters>6371</Characters>
  <Application>Microsoft Office Word</Application>
  <DocSecurity>0</DocSecurity>
  <Lines>53</Lines>
  <Paragraphs>14</Paragraphs>
  <ScaleCrop>false</ScaleCrop>
  <Company>SPecialiST RePack</Company>
  <LinksUpToDate>false</LinksUpToDate>
  <CharactersWithSpaces>7474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2017-02-13T16:09:00Z</dcterms:created>
  <dcterms:modified xsi:type="dcterms:W3CDTF">2017-02-13T16:10:00Z</dcterms:modified>
</cp:coreProperties>
</file>